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2B" w:rsidRDefault="00B8772B" w:rsidP="00B8772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2B" w:rsidRDefault="00B8772B" w:rsidP="009F6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2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B8772B">
        <w:rPr>
          <w:rFonts w:ascii="Times New Roman" w:hAnsi="Times New Roman" w:cs="Times New Roman"/>
          <w:b/>
          <w:sz w:val="28"/>
          <w:szCs w:val="28"/>
        </w:rPr>
        <w:br/>
        <w:t>ЧАПАЕВСКОГО МУНИЦИПАЛЬНОГО ОБРАЗОВАНИЯ</w:t>
      </w:r>
      <w:r w:rsidRPr="00B8772B">
        <w:rPr>
          <w:rFonts w:ascii="Times New Roman" w:hAnsi="Times New Roman" w:cs="Times New Roman"/>
          <w:b/>
          <w:sz w:val="28"/>
          <w:szCs w:val="28"/>
        </w:rPr>
        <w:br/>
        <w:t>ЕРШОВСКОГО РАЙОНА САРАТОВСКОЙ ОБЛАСТИ</w:t>
      </w:r>
      <w:r w:rsidRPr="00B8772B">
        <w:rPr>
          <w:rFonts w:ascii="Times New Roman" w:hAnsi="Times New Roman" w:cs="Times New Roman"/>
          <w:b/>
          <w:sz w:val="28"/>
          <w:szCs w:val="28"/>
        </w:rPr>
        <w:br/>
      </w:r>
      <w:r w:rsidRPr="00B8772B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  <w:r w:rsidRPr="00B8772B">
        <w:rPr>
          <w:rFonts w:ascii="Times New Roman" w:hAnsi="Times New Roman" w:cs="Times New Roman"/>
          <w:b/>
          <w:sz w:val="28"/>
          <w:szCs w:val="28"/>
        </w:rPr>
        <w:br/>
      </w:r>
      <w:r w:rsidRPr="00B8772B">
        <w:rPr>
          <w:rFonts w:ascii="Times New Roman" w:hAnsi="Times New Roman" w:cs="Times New Roman"/>
          <w:b/>
          <w:sz w:val="28"/>
          <w:szCs w:val="28"/>
        </w:rPr>
        <w:br/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13 апреля 2016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11</w:t>
      </w:r>
    </w:p>
    <w:p w:rsidR="00B979B7" w:rsidRPr="009F6F58" w:rsidRDefault="00B8772B" w:rsidP="00B8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br/>
        <w:t>в постоянное (бессрочное) пользование</w:t>
      </w:r>
      <w:r>
        <w:rPr>
          <w:rFonts w:ascii="Times New Roman" w:hAnsi="Times New Roman" w:cs="Times New Roman"/>
          <w:b/>
          <w:sz w:val="28"/>
          <w:szCs w:val="28"/>
        </w:rPr>
        <w:br/>
        <w:t>ФГБУ «Управление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Саратовмелиоводхоз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п.1 ст.20 Земельного кодекса РФ, рассмотрев заявление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ФГБУ «Управление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Саратовмелиоводхоз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B8772B">
        <w:rPr>
          <w:rFonts w:ascii="Times New Roman" w:hAnsi="Times New Roman" w:cs="Times New Roman"/>
          <w:sz w:val="28"/>
          <w:szCs w:val="28"/>
        </w:rPr>
        <w:t>Горбушко</w:t>
      </w:r>
      <w:proofErr w:type="spellEnd"/>
      <w:r w:rsidRPr="00B8772B">
        <w:rPr>
          <w:rFonts w:ascii="Times New Roman" w:hAnsi="Times New Roman" w:cs="Times New Roman"/>
          <w:sz w:val="28"/>
          <w:szCs w:val="28"/>
        </w:rPr>
        <w:t xml:space="preserve"> Сергея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8772B">
        <w:rPr>
          <w:rFonts w:ascii="Times New Roman" w:hAnsi="Times New Roman" w:cs="Times New Roman"/>
          <w:sz w:val="28"/>
          <w:szCs w:val="28"/>
        </w:rPr>
        <w:t>Ивановича, представленные документы, администрация Чапаевского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ПОСТАНОВЛЯЕТ: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F6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1.Предоставить ФГБУ «Управление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Саратовмелиоводхоз</w:t>
      </w:r>
      <w:proofErr w:type="spellEnd"/>
      <w:r>
        <w:rPr>
          <w:rFonts w:ascii="Times New Roman" w:hAnsi="Times New Roman" w:cs="Times New Roman"/>
          <w:sz w:val="28"/>
          <w:szCs w:val="28"/>
        </w:rPr>
        <w:t>» (зарегистрированному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аратов, ул.Чернышевского , д.116 А) в постоянное  (бессрочное) пользование земельный участок общей площадью 17182 м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, из земель  сель</w:t>
      </w:r>
      <w:r w:rsidR="009F6F58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хоз</w:t>
      </w:r>
      <w:r w:rsidR="009F6F58">
        <w:rPr>
          <w:rFonts w:ascii="Times New Roman" w:hAnsi="Times New Roman" w:cs="Times New Roman"/>
          <w:sz w:val="28"/>
          <w:szCs w:val="28"/>
        </w:rPr>
        <w:t xml:space="preserve">яйственного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F6F58">
        <w:rPr>
          <w:rFonts w:ascii="Times New Roman" w:hAnsi="Times New Roman" w:cs="Times New Roman"/>
          <w:sz w:val="28"/>
          <w:szCs w:val="28"/>
        </w:rPr>
        <w:t xml:space="preserve"> 64:13:140402:75, расположенный по адресу: Саратовская область, </w:t>
      </w:r>
      <w:proofErr w:type="spellStart"/>
      <w:r w:rsidR="009F6F58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F6F58">
        <w:rPr>
          <w:rFonts w:ascii="Times New Roman" w:hAnsi="Times New Roman" w:cs="Times New Roman"/>
          <w:sz w:val="28"/>
          <w:szCs w:val="28"/>
        </w:rPr>
        <w:t xml:space="preserve"> район, Территория Чапаевского муниципального образования</w:t>
      </w:r>
      <w:proofErr w:type="gramStart"/>
      <w:r w:rsidR="009F6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6F58">
        <w:rPr>
          <w:rFonts w:ascii="Times New Roman" w:hAnsi="Times New Roman" w:cs="Times New Roman"/>
          <w:sz w:val="28"/>
          <w:szCs w:val="28"/>
        </w:rPr>
        <w:t xml:space="preserve"> для размещения ГТС водохранилищ. </w:t>
      </w:r>
      <w:r w:rsidR="009F6F58">
        <w:rPr>
          <w:rFonts w:ascii="Times New Roman" w:hAnsi="Times New Roman" w:cs="Times New Roman"/>
          <w:sz w:val="28"/>
          <w:szCs w:val="28"/>
        </w:rPr>
        <w:br/>
        <w:t xml:space="preserve">  Ограничения в использовании земельного участка </w:t>
      </w:r>
      <w:proofErr w:type="gramStart"/>
      <w:r w:rsidR="009F6F58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9F6F58">
        <w:rPr>
          <w:rFonts w:ascii="Times New Roman" w:hAnsi="Times New Roman" w:cs="Times New Roman"/>
          <w:sz w:val="28"/>
          <w:szCs w:val="28"/>
        </w:rPr>
        <w:t>ет.</w:t>
      </w:r>
      <w:r w:rsidR="009F6F58">
        <w:rPr>
          <w:rFonts w:ascii="Times New Roman" w:hAnsi="Times New Roman" w:cs="Times New Roman"/>
          <w:sz w:val="28"/>
          <w:szCs w:val="28"/>
        </w:rPr>
        <w:br/>
        <w:t xml:space="preserve">  2.Рекомендовать ФГБУ «Управление «</w:t>
      </w:r>
      <w:proofErr w:type="spellStart"/>
      <w:r w:rsidR="009F6F58">
        <w:rPr>
          <w:rFonts w:ascii="Times New Roman" w:hAnsi="Times New Roman" w:cs="Times New Roman"/>
          <w:sz w:val="28"/>
          <w:szCs w:val="28"/>
        </w:rPr>
        <w:t>Саратовмелиоводхоз</w:t>
      </w:r>
      <w:proofErr w:type="spellEnd"/>
      <w:r w:rsidR="009F6F58">
        <w:rPr>
          <w:rFonts w:ascii="Times New Roman" w:hAnsi="Times New Roman" w:cs="Times New Roman"/>
          <w:sz w:val="28"/>
          <w:szCs w:val="28"/>
        </w:rPr>
        <w:t>» обеспечить государственную регистрацию права постоянного (бессрочного) пользования на земельный участок, в соответствии с ФЗ «О государственной регистрации прав на недвижимое имущество и сделок с ним».</w:t>
      </w:r>
      <w:r w:rsidR="009F6F58">
        <w:rPr>
          <w:rFonts w:ascii="Times New Roman" w:hAnsi="Times New Roman" w:cs="Times New Roman"/>
          <w:sz w:val="28"/>
          <w:szCs w:val="28"/>
        </w:rPr>
        <w:br/>
        <w:t xml:space="preserve">  3. Настоящее постановление подлежит размещению на официальном сайте администрации  Чапаевского МО в сети «Интернет».</w:t>
      </w:r>
      <w:r w:rsidR="009F6F58">
        <w:rPr>
          <w:rFonts w:ascii="Times New Roman" w:hAnsi="Times New Roman" w:cs="Times New Roman"/>
          <w:sz w:val="28"/>
          <w:szCs w:val="28"/>
        </w:rPr>
        <w:br/>
      </w:r>
      <w:r w:rsidR="009F6F58">
        <w:rPr>
          <w:rFonts w:ascii="Times New Roman" w:hAnsi="Times New Roman" w:cs="Times New Roman"/>
          <w:sz w:val="28"/>
          <w:szCs w:val="28"/>
        </w:rPr>
        <w:br/>
        <w:t>Глава администрации Чапаевского МО:                              И.П.Проскурнина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B979B7" w:rsidRPr="009F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72B"/>
    <w:rsid w:val="009A6292"/>
    <w:rsid w:val="009F6F58"/>
    <w:rsid w:val="00B8772B"/>
    <w:rsid w:val="00B9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2016-04-13T06:10:00Z</cp:lastPrinted>
  <dcterms:created xsi:type="dcterms:W3CDTF">2016-04-13T05:49:00Z</dcterms:created>
  <dcterms:modified xsi:type="dcterms:W3CDTF">2016-04-13T06:10:00Z</dcterms:modified>
</cp:coreProperties>
</file>